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5C02" w:rsidRPr="00DC5C02" w:rsidRDefault="00DC5C02" w:rsidP="00DC5C02">
      <w:pPr>
        <w:pStyle w:val="a4"/>
        <w:shd w:val="clear" w:color="auto" w:fill="FFFFFF"/>
        <w:ind w:firstLine="709"/>
        <w:contextualSpacing/>
        <w:jc w:val="center"/>
        <w:rPr>
          <w:b/>
          <w:sz w:val="28"/>
          <w:szCs w:val="28"/>
          <w:shd w:val="clear" w:color="auto" w:fill="FFFFFF"/>
          <w:lang w:val="en-US"/>
        </w:rPr>
      </w:pPr>
      <w:r>
        <w:rPr>
          <w:b/>
          <w:sz w:val="28"/>
          <w:szCs w:val="28"/>
          <w:shd w:val="clear" w:color="auto" w:fill="FFFFFF"/>
          <w:lang w:val="en-US"/>
        </w:rPr>
        <w:t>Theft</w:t>
      </w:r>
    </w:p>
    <w:p w:rsidR="00DC5C02" w:rsidRDefault="00DC5C02" w:rsidP="00DC5C02">
      <w:pPr>
        <w:pStyle w:val="a4"/>
        <w:shd w:val="clear" w:color="auto" w:fill="FFFFFF"/>
        <w:ind w:firstLine="709"/>
        <w:contextualSpacing/>
        <w:jc w:val="both"/>
        <w:rPr>
          <w:sz w:val="28"/>
          <w:szCs w:val="28"/>
          <w:shd w:val="clear" w:color="auto" w:fill="FFFFFF"/>
        </w:rPr>
      </w:pPr>
    </w:p>
    <w:p w:rsidR="00DC5C02" w:rsidRPr="00DC5C02" w:rsidRDefault="00DC5C02" w:rsidP="00DC5C02">
      <w:pPr>
        <w:pStyle w:val="a4"/>
        <w:shd w:val="clear" w:color="auto" w:fill="FFFFFF"/>
        <w:ind w:firstLine="709"/>
        <w:contextualSpacing/>
        <w:jc w:val="both"/>
        <w:rPr>
          <w:sz w:val="28"/>
          <w:szCs w:val="28"/>
          <w:lang w:val="en-US"/>
        </w:rPr>
      </w:pPr>
      <w:r w:rsidRPr="00DC5C02">
        <w:rPr>
          <w:sz w:val="28"/>
          <w:szCs w:val="28"/>
          <w:shd w:val="clear" w:color="auto" w:fill="FFFFFF"/>
          <w:lang w:val="en-US"/>
        </w:rPr>
        <w:t xml:space="preserve">In </w:t>
      </w:r>
      <w:hyperlink r:id="rId4" w:tooltip="Criminal law" w:history="1">
        <w:r w:rsidRPr="00DC5C02">
          <w:rPr>
            <w:rStyle w:val="a3"/>
            <w:color w:val="auto"/>
            <w:sz w:val="28"/>
            <w:szCs w:val="28"/>
            <w:u w:val="none"/>
            <w:shd w:val="clear" w:color="auto" w:fill="FFFFFF"/>
            <w:lang w:val="en-US"/>
          </w:rPr>
          <w:t>criminal law</w:t>
        </w:r>
      </w:hyperlink>
      <w:r w:rsidRPr="00DC5C02">
        <w:rPr>
          <w:sz w:val="28"/>
          <w:szCs w:val="28"/>
          <w:shd w:val="clear" w:color="auto" w:fill="FFFFFF"/>
          <w:lang w:val="en-US"/>
        </w:rPr>
        <w:t xml:space="preserve">, </w:t>
      </w:r>
      <w:r w:rsidRPr="00DC5C02">
        <w:rPr>
          <w:bCs/>
          <w:sz w:val="28"/>
          <w:szCs w:val="28"/>
          <w:shd w:val="clear" w:color="auto" w:fill="FFFFFF"/>
          <w:lang w:val="en-US"/>
        </w:rPr>
        <w:t>theft</w:t>
      </w:r>
      <w:r w:rsidRPr="00DC5C02">
        <w:rPr>
          <w:sz w:val="28"/>
          <w:szCs w:val="28"/>
          <w:shd w:val="clear" w:color="auto" w:fill="FFFFFF"/>
          <w:lang w:val="en-US"/>
        </w:rPr>
        <w:t xml:space="preserve"> (also known as </w:t>
      </w:r>
      <w:r w:rsidRPr="00DC5C02">
        <w:rPr>
          <w:bCs/>
          <w:sz w:val="28"/>
          <w:szCs w:val="28"/>
          <w:shd w:val="clear" w:color="auto" w:fill="FFFFFF"/>
          <w:lang w:val="en-US"/>
        </w:rPr>
        <w:t>stealing</w:t>
      </w:r>
      <w:r w:rsidRPr="00DC5C02">
        <w:rPr>
          <w:sz w:val="28"/>
          <w:szCs w:val="28"/>
          <w:shd w:val="clear" w:color="auto" w:fill="FFFFFF"/>
          <w:lang w:val="en-US"/>
        </w:rPr>
        <w:t xml:space="preserve">) is the illegal taking of another person's property without that person's freely-given consent. As a term, it is used as shorthand for all major </w:t>
      </w:r>
      <w:hyperlink r:id="rId5" w:tooltip="Crime" w:history="1">
        <w:r w:rsidRPr="00DC5C02">
          <w:rPr>
            <w:rStyle w:val="a3"/>
            <w:color w:val="auto"/>
            <w:sz w:val="28"/>
            <w:szCs w:val="28"/>
            <w:u w:val="none"/>
            <w:shd w:val="clear" w:color="auto" w:fill="FFFFFF"/>
            <w:lang w:val="en-US"/>
          </w:rPr>
          <w:t>crimes</w:t>
        </w:r>
      </w:hyperlink>
      <w:r w:rsidRPr="00DC5C02">
        <w:rPr>
          <w:sz w:val="28"/>
          <w:szCs w:val="28"/>
          <w:shd w:val="clear" w:color="auto" w:fill="FFFFFF"/>
          <w:lang w:val="en-US"/>
        </w:rPr>
        <w:t xml:space="preserve"> against property, encompassing offenses such as </w:t>
      </w:r>
      <w:hyperlink r:id="rId6" w:anchor="Burglary" w:tooltip="Theft" w:history="1">
        <w:r w:rsidRPr="00DC5C02">
          <w:rPr>
            <w:rStyle w:val="a3"/>
            <w:color w:val="auto"/>
            <w:sz w:val="28"/>
            <w:szCs w:val="28"/>
            <w:u w:val="none"/>
            <w:shd w:val="clear" w:color="auto" w:fill="FFFFFF"/>
            <w:lang w:val="en-US"/>
          </w:rPr>
          <w:t>burglary</w:t>
        </w:r>
      </w:hyperlink>
      <w:r w:rsidRPr="00DC5C02">
        <w:rPr>
          <w:sz w:val="28"/>
          <w:szCs w:val="28"/>
          <w:shd w:val="clear" w:color="auto" w:fill="FFFFFF"/>
          <w:lang w:val="en-US"/>
        </w:rPr>
        <w:t xml:space="preserve">, </w:t>
      </w:r>
      <w:hyperlink r:id="rId7" w:anchor="Larceny" w:tooltip="Theft" w:history="1">
        <w:r w:rsidRPr="00DC5C02">
          <w:rPr>
            <w:rStyle w:val="a3"/>
            <w:color w:val="auto"/>
            <w:sz w:val="28"/>
            <w:szCs w:val="28"/>
            <w:u w:val="none"/>
            <w:shd w:val="clear" w:color="auto" w:fill="FFFFFF"/>
            <w:lang w:val="en-US"/>
          </w:rPr>
          <w:t>larceny</w:t>
        </w:r>
      </w:hyperlink>
      <w:r w:rsidRPr="00DC5C02">
        <w:rPr>
          <w:sz w:val="28"/>
          <w:szCs w:val="28"/>
          <w:shd w:val="clear" w:color="auto" w:fill="FFFFFF"/>
          <w:lang w:val="en-US"/>
        </w:rPr>
        <w:t xml:space="preserve">, looting, </w:t>
      </w:r>
      <w:hyperlink r:id="rId8" w:anchor="Robbery" w:tooltip="Theft" w:history="1">
        <w:r w:rsidRPr="00DC5C02">
          <w:rPr>
            <w:rStyle w:val="a3"/>
            <w:color w:val="auto"/>
            <w:sz w:val="28"/>
            <w:szCs w:val="28"/>
            <w:u w:val="none"/>
            <w:shd w:val="clear" w:color="auto" w:fill="FFFFFF"/>
            <w:lang w:val="en-US"/>
          </w:rPr>
          <w:t>robbery</w:t>
        </w:r>
      </w:hyperlink>
      <w:r w:rsidRPr="00DC5C02">
        <w:rPr>
          <w:sz w:val="28"/>
          <w:szCs w:val="28"/>
          <w:shd w:val="clear" w:color="auto" w:fill="FFFFFF"/>
          <w:lang w:val="en-US"/>
        </w:rPr>
        <w:t xml:space="preserve">, </w:t>
      </w:r>
      <w:hyperlink r:id="rId9" w:anchor="Mugging" w:tooltip="Theft" w:history="1">
        <w:r w:rsidRPr="00DC5C02">
          <w:rPr>
            <w:rStyle w:val="a3"/>
            <w:color w:val="auto"/>
            <w:sz w:val="28"/>
            <w:szCs w:val="28"/>
            <w:u w:val="none"/>
            <w:shd w:val="clear" w:color="auto" w:fill="FFFFFF"/>
            <w:lang w:val="en-US"/>
          </w:rPr>
          <w:t>mugging</w:t>
        </w:r>
      </w:hyperlink>
      <w:r w:rsidRPr="00DC5C02">
        <w:rPr>
          <w:sz w:val="28"/>
          <w:szCs w:val="28"/>
          <w:shd w:val="clear" w:color="auto" w:fill="FFFFFF"/>
          <w:lang w:val="en-US"/>
        </w:rPr>
        <w:t xml:space="preserve">, </w:t>
      </w:r>
      <w:hyperlink r:id="rId10" w:tooltip="Trespassing" w:history="1">
        <w:r w:rsidRPr="00DC5C02">
          <w:rPr>
            <w:rStyle w:val="a3"/>
            <w:color w:val="auto"/>
            <w:sz w:val="28"/>
            <w:szCs w:val="28"/>
            <w:u w:val="none"/>
            <w:shd w:val="clear" w:color="auto" w:fill="FFFFFF"/>
            <w:lang w:val="en-US"/>
          </w:rPr>
          <w:t>trespassing</w:t>
        </w:r>
      </w:hyperlink>
      <w:r w:rsidRPr="00DC5C02">
        <w:rPr>
          <w:sz w:val="28"/>
          <w:szCs w:val="28"/>
          <w:shd w:val="clear" w:color="auto" w:fill="FFFFFF"/>
          <w:lang w:val="en-US"/>
        </w:rPr>
        <w:t xml:space="preserve">, shoplifting, and intrusion In some jurisdictions, theft is considered to be synonymous with larceny; in others, theft has replaced larceny. The elimination of theft, as with other crimes, is not to be achieved by stricter laws, more effective </w:t>
      </w:r>
      <w:hyperlink r:id="rId11" w:tooltip="Law enforcement" w:history="1">
        <w:r w:rsidRPr="00DC5C02">
          <w:rPr>
            <w:rStyle w:val="a3"/>
            <w:color w:val="auto"/>
            <w:sz w:val="28"/>
            <w:szCs w:val="28"/>
            <w:u w:val="none"/>
            <w:shd w:val="clear" w:color="auto" w:fill="FFFFFF"/>
            <w:lang w:val="en-US"/>
          </w:rPr>
          <w:t>law enforcement</w:t>
        </w:r>
      </w:hyperlink>
      <w:r w:rsidRPr="00DC5C02">
        <w:rPr>
          <w:sz w:val="28"/>
          <w:szCs w:val="28"/>
          <w:lang w:val="en-US"/>
        </w:rPr>
        <w:t xml:space="preserve"> </w:t>
      </w:r>
      <w:r w:rsidRPr="00DC5C02">
        <w:rPr>
          <w:sz w:val="28"/>
          <w:szCs w:val="28"/>
          <w:shd w:val="clear" w:color="auto" w:fill="FFFFFF"/>
          <w:lang w:val="en-US"/>
        </w:rPr>
        <w:t xml:space="preserve">or harsher </w:t>
      </w:r>
      <w:hyperlink r:id="rId12" w:tooltip="Punishment" w:history="1">
        <w:r w:rsidRPr="00DC5C02">
          <w:rPr>
            <w:rStyle w:val="a3"/>
            <w:color w:val="auto"/>
            <w:sz w:val="28"/>
            <w:szCs w:val="28"/>
            <w:u w:val="none"/>
            <w:shd w:val="clear" w:color="auto" w:fill="FFFFFF"/>
            <w:lang w:val="en-US"/>
          </w:rPr>
          <w:t>punishments</w:t>
        </w:r>
      </w:hyperlink>
      <w:r w:rsidRPr="00DC5C02">
        <w:rPr>
          <w:sz w:val="28"/>
          <w:szCs w:val="28"/>
          <w:shd w:val="clear" w:color="auto" w:fill="FFFFFF"/>
          <w:lang w:val="en-US"/>
        </w:rPr>
        <w:t>, but rather in changes within individual </w:t>
      </w:r>
      <w:hyperlink r:id="rId13" w:tooltip="Human being" w:history="1">
        <w:r w:rsidRPr="00DC5C02">
          <w:rPr>
            <w:rStyle w:val="a3"/>
            <w:color w:val="auto"/>
            <w:sz w:val="28"/>
            <w:szCs w:val="28"/>
            <w:u w:val="none"/>
            <w:shd w:val="clear" w:color="auto" w:fill="FFFFFF"/>
            <w:lang w:val="en-US"/>
          </w:rPr>
          <w:t>human beings</w:t>
        </w:r>
      </w:hyperlink>
      <w:r w:rsidRPr="00DC5C02">
        <w:rPr>
          <w:sz w:val="28"/>
          <w:szCs w:val="28"/>
          <w:shd w:val="clear" w:color="auto" w:fill="FFFFFF"/>
          <w:lang w:val="en-US"/>
        </w:rPr>
        <w:t xml:space="preserve"> and in their relationships to each other and society. When everyone has the opportunity to live a life that is satisfying emotionally and financially and feels that they are part of one harmonious family of humankind, resorting to acts of theft will no longer be attractive or necessary.</w:t>
      </w:r>
      <w:r w:rsidRPr="00DC5C02">
        <w:rPr>
          <w:sz w:val="28"/>
          <w:szCs w:val="28"/>
          <w:lang w:val="en-US"/>
        </w:rPr>
        <w:t xml:space="preserve"> Theft originates with the </w:t>
      </w:r>
      <w:hyperlink r:id="rId14" w:tooltip="Lithuania" w:history="1">
        <w:r w:rsidRPr="00DC5C02">
          <w:rPr>
            <w:rStyle w:val="a3"/>
            <w:color w:val="auto"/>
            <w:sz w:val="28"/>
            <w:szCs w:val="28"/>
            <w:u w:val="none"/>
            <w:lang w:val="en-US"/>
          </w:rPr>
          <w:t>Lithuanian</w:t>
        </w:r>
      </w:hyperlink>
      <w:r w:rsidRPr="00DC5C02">
        <w:rPr>
          <w:sz w:val="28"/>
          <w:szCs w:val="28"/>
          <w:lang w:val="en-US"/>
        </w:rPr>
        <w:t xml:space="preserve"> </w:t>
      </w:r>
      <w:proofErr w:type="spellStart"/>
      <w:r w:rsidRPr="00DC5C02">
        <w:rPr>
          <w:i/>
          <w:iCs/>
          <w:sz w:val="28"/>
          <w:szCs w:val="28"/>
          <w:lang w:val="en-US"/>
        </w:rPr>
        <w:t>tupeti</w:t>
      </w:r>
      <w:proofErr w:type="spellEnd"/>
      <w:r w:rsidRPr="00DC5C02">
        <w:rPr>
          <w:sz w:val="28"/>
          <w:szCs w:val="28"/>
          <w:lang w:val="en-US"/>
        </w:rPr>
        <w:t xml:space="preserve"> meaning to crouch down. The word "rob" came via French from Late Latin words (</w:t>
      </w:r>
      <w:proofErr w:type="spellStart"/>
      <w:r w:rsidRPr="00DC5C02">
        <w:rPr>
          <w:i/>
          <w:iCs/>
          <w:sz w:val="28"/>
          <w:szCs w:val="28"/>
          <w:lang w:val="en-US"/>
        </w:rPr>
        <w:t>deraubare</w:t>
      </w:r>
      <w:proofErr w:type="spellEnd"/>
      <w:r w:rsidRPr="00DC5C02">
        <w:rPr>
          <w:sz w:val="28"/>
          <w:szCs w:val="28"/>
          <w:lang w:val="en-US"/>
        </w:rPr>
        <w:t xml:space="preserve">) of Germanic origin, from Common Germanic </w:t>
      </w:r>
      <w:proofErr w:type="spellStart"/>
      <w:r w:rsidRPr="00DC5C02">
        <w:rPr>
          <w:i/>
          <w:iCs/>
          <w:sz w:val="28"/>
          <w:szCs w:val="28"/>
          <w:lang w:val="en-US"/>
        </w:rPr>
        <w:t>raub</w:t>
      </w:r>
      <w:proofErr w:type="spellEnd"/>
      <w:r w:rsidRPr="00DC5C02">
        <w:rPr>
          <w:sz w:val="28"/>
          <w:szCs w:val="28"/>
          <w:lang w:val="en-US"/>
        </w:rPr>
        <w:t xml:space="preserve"> "clothes," as in old times (before modern cheap mechanized mass production of clothes) one main target of robbers was often the victim's clothes. Someone who carries out an act of or makes a career of theft is known as a "thief" or alternatively a "robber."</w:t>
      </w:r>
    </w:p>
    <w:p w:rsidR="00DC5C02" w:rsidRPr="00DC5C02" w:rsidRDefault="00DC5C02" w:rsidP="00DC5C02">
      <w:pPr>
        <w:pStyle w:val="a4"/>
        <w:shd w:val="clear" w:color="auto" w:fill="FFFFFF"/>
        <w:ind w:firstLine="709"/>
        <w:contextualSpacing/>
        <w:jc w:val="both"/>
        <w:rPr>
          <w:sz w:val="28"/>
          <w:szCs w:val="28"/>
          <w:lang w:val="en-US"/>
        </w:rPr>
      </w:pPr>
      <w:r w:rsidRPr="00DC5C02">
        <w:rPr>
          <w:sz w:val="28"/>
          <w:szCs w:val="28"/>
          <w:lang w:val="en-US"/>
        </w:rPr>
        <w:t xml:space="preserve">Theft can be distinguished from </w:t>
      </w:r>
      <w:hyperlink r:id="rId15" w:tooltip="Embezzlement" w:history="1">
        <w:r w:rsidRPr="00DC5C02">
          <w:rPr>
            <w:rStyle w:val="a3"/>
            <w:color w:val="auto"/>
            <w:sz w:val="28"/>
            <w:szCs w:val="28"/>
            <w:u w:val="none"/>
            <w:lang w:val="en-US"/>
          </w:rPr>
          <w:t>embezzlement</w:t>
        </w:r>
      </w:hyperlink>
      <w:r w:rsidRPr="00DC5C02">
        <w:rPr>
          <w:sz w:val="28"/>
          <w:szCs w:val="28"/>
          <w:lang w:val="en-US"/>
        </w:rPr>
        <w:t xml:space="preserve">, </w:t>
      </w:r>
      <w:hyperlink r:id="rId16" w:tooltip="Fraud" w:history="1">
        <w:r w:rsidRPr="00DC5C02">
          <w:rPr>
            <w:rStyle w:val="a3"/>
            <w:color w:val="auto"/>
            <w:sz w:val="28"/>
            <w:szCs w:val="28"/>
            <w:u w:val="none"/>
            <w:lang w:val="en-US"/>
          </w:rPr>
          <w:t>fraud</w:t>
        </w:r>
      </w:hyperlink>
      <w:r w:rsidRPr="00DC5C02">
        <w:rPr>
          <w:sz w:val="28"/>
          <w:szCs w:val="28"/>
          <w:lang w:val="en-US"/>
        </w:rPr>
        <w:t xml:space="preserve"> and criminal conversion. Theft is an outright taking of another person's property whereas these other three </w:t>
      </w:r>
      <w:hyperlink r:id="rId17" w:tooltip="Crime" w:history="1">
        <w:r w:rsidRPr="00DC5C02">
          <w:rPr>
            <w:rStyle w:val="a3"/>
            <w:color w:val="auto"/>
            <w:sz w:val="28"/>
            <w:szCs w:val="28"/>
            <w:u w:val="none"/>
            <w:lang w:val="en-US"/>
          </w:rPr>
          <w:t>crimes</w:t>
        </w:r>
      </w:hyperlink>
      <w:r w:rsidRPr="00DC5C02">
        <w:rPr>
          <w:sz w:val="28"/>
          <w:szCs w:val="28"/>
          <w:lang w:val="en-US"/>
        </w:rPr>
        <w:t xml:space="preserve"> all involve some type of deception.</w:t>
      </w:r>
    </w:p>
    <w:p w:rsidR="00DC5C02" w:rsidRPr="00DC5C02" w:rsidRDefault="00DC5C02" w:rsidP="00DC5C02">
      <w:pPr>
        <w:pStyle w:val="a4"/>
        <w:shd w:val="clear" w:color="auto" w:fill="FFFFFF"/>
        <w:ind w:firstLine="709"/>
        <w:contextualSpacing/>
        <w:jc w:val="both"/>
        <w:rPr>
          <w:sz w:val="28"/>
          <w:szCs w:val="28"/>
          <w:lang w:val="en-US"/>
        </w:rPr>
      </w:pPr>
      <w:r w:rsidRPr="00DC5C02">
        <w:rPr>
          <w:sz w:val="28"/>
          <w:szCs w:val="28"/>
          <w:lang w:val="en-US"/>
        </w:rPr>
        <w:t>Theft can take many forms including burglary, larceny, mugging and robbery. These differ in terms of force and tactics used to appropriate another person's possessions.</w:t>
      </w:r>
    </w:p>
    <w:p w:rsidR="00DC5C02" w:rsidRPr="00DC5C02" w:rsidRDefault="00DC5C02" w:rsidP="00DC5C02">
      <w:pPr>
        <w:pStyle w:val="a4"/>
        <w:shd w:val="clear" w:color="auto" w:fill="FFFFFF"/>
        <w:ind w:firstLine="709"/>
        <w:contextualSpacing/>
        <w:jc w:val="both"/>
        <w:rPr>
          <w:sz w:val="28"/>
          <w:szCs w:val="28"/>
          <w:lang w:val="en-US"/>
        </w:rPr>
      </w:pPr>
      <w:r w:rsidRPr="00DC5C02">
        <w:rPr>
          <w:sz w:val="28"/>
          <w:szCs w:val="28"/>
          <w:lang w:val="en-US"/>
        </w:rPr>
        <w:t xml:space="preserve">The </w:t>
      </w:r>
      <w:proofErr w:type="spellStart"/>
      <w:r w:rsidRPr="00DC5C02">
        <w:rPr>
          <w:i/>
          <w:iCs/>
          <w:sz w:val="28"/>
          <w:szCs w:val="28"/>
          <w:lang w:val="en-US"/>
        </w:rPr>
        <w:t>actus</w:t>
      </w:r>
      <w:proofErr w:type="spellEnd"/>
      <w:r w:rsidRPr="00DC5C02">
        <w:rPr>
          <w:i/>
          <w:iCs/>
          <w:sz w:val="28"/>
          <w:szCs w:val="28"/>
          <w:lang w:val="en-US"/>
        </w:rPr>
        <w:t xml:space="preserve"> </w:t>
      </w:r>
      <w:proofErr w:type="spellStart"/>
      <w:r w:rsidRPr="00DC5C02">
        <w:rPr>
          <w:i/>
          <w:iCs/>
          <w:sz w:val="28"/>
          <w:szCs w:val="28"/>
          <w:lang w:val="en-US"/>
        </w:rPr>
        <w:t>reus</w:t>
      </w:r>
      <w:proofErr w:type="spellEnd"/>
      <w:r w:rsidRPr="00DC5C02">
        <w:rPr>
          <w:i/>
          <w:iCs/>
          <w:sz w:val="28"/>
          <w:szCs w:val="28"/>
          <w:lang w:val="en-US"/>
        </w:rPr>
        <w:t xml:space="preserve"> </w:t>
      </w:r>
      <w:r w:rsidRPr="00DC5C02">
        <w:rPr>
          <w:sz w:val="28"/>
          <w:szCs w:val="28"/>
          <w:lang w:val="en-US"/>
        </w:rPr>
        <w:t xml:space="preserve">of theft is usually defined as an unauthorized taking, keeping, or using of another's property which must be accompanied by a </w:t>
      </w:r>
      <w:proofErr w:type="spellStart"/>
      <w:r w:rsidRPr="00DC5C02">
        <w:rPr>
          <w:i/>
          <w:iCs/>
          <w:sz w:val="28"/>
          <w:szCs w:val="28"/>
          <w:lang w:val="en-US"/>
        </w:rPr>
        <w:t>mens</w:t>
      </w:r>
      <w:proofErr w:type="spellEnd"/>
      <w:r w:rsidRPr="00DC5C02">
        <w:rPr>
          <w:i/>
          <w:iCs/>
          <w:sz w:val="28"/>
          <w:szCs w:val="28"/>
          <w:lang w:val="en-US"/>
        </w:rPr>
        <w:t xml:space="preserve"> </w:t>
      </w:r>
      <w:proofErr w:type="spellStart"/>
      <w:r w:rsidRPr="00DC5C02">
        <w:rPr>
          <w:i/>
          <w:iCs/>
          <w:sz w:val="28"/>
          <w:szCs w:val="28"/>
          <w:lang w:val="en-US"/>
        </w:rPr>
        <w:t>rea</w:t>
      </w:r>
      <w:proofErr w:type="spellEnd"/>
      <w:r w:rsidRPr="00DC5C02">
        <w:rPr>
          <w:sz w:val="28"/>
          <w:szCs w:val="28"/>
          <w:lang w:val="en-US"/>
        </w:rPr>
        <w:t xml:space="preserve"> of dishonesty and/or the intent to permanently deprive the owner or the person with rightful possession of that property or its use.</w:t>
      </w:r>
    </w:p>
    <w:p w:rsidR="00DC5C02" w:rsidRPr="00DC5C02" w:rsidRDefault="00DC5C02" w:rsidP="00DC5C02">
      <w:pPr>
        <w:pStyle w:val="a4"/>
        <w:shd w:val="clear" w:color="auto" w:fill="FFFFFF"/>
        <w:ind w:firstLine="709"/>
        <w:contextualSpacing/>
        <w:jc w:val="both"/>
        <w:rPr>
          <w:sz w:val="28"/>
          <w:szCs w:val="28"/>
          <w:lang w:val="en-US"/>
        </w:rPr>
      </w:pPr>
      <w:r w:rsidRPr="00DC5C02">
        <w:rPr>
          <w:sz w:val="28"/>
          <w:szCs w:val="28"/>
          <w:lang w:val="en-US"/>
        </w:rPr>
        <w:t xml:space="preserve">For example, if X goes to a restaurant and, by mistake, takes Y's scarf instead of her own, she has physically deprived Y of the use of the property (which is the </w:t>
      </w:r>
      <w:proofErr w:type="spellStart"/>
      <w:r w:rsidRPr="00DC5C02">
        <w:rPr>
          <w:i/>
          <w:iCs/>
          <w:sz w:val="28"/>
          <w:szCs w:val="28"/>
          <w:lang w:val="en-US"/>
        </w:rPr>
        <w:t>actus</w:t>
      </w:r>
      <w:proofErr w:type="spellEnd"/>
      <w:r w:rsidRPr="00DC5C02">
        <w:rPr>
          <w:i/>
          <w:iCs/>
          <w:sz w:val="28"/>
          <w:szCs w:val="28"/>
          <w:lang w:val="en-US"/>
        </w:rPr>
        <w:t xml:space="preserve"> </w:t>
      </w:r>
      <w:proofErr w:type="spellStart"/>
      <w:r w:rsidRPr="00DC5C02">
        <w:rPr>
          <w:i/>
          <w:iCs/>
          <w:sz w:val="28"/>
          <w:szCs w:val="28"/>
          <w:lang w:val="en-US"/>
        </w:rPr>
        <w:t>reus</w:t>
      </w:r>
      <w:proofErr w:type="spellEnd"/>
      <w:r w:rsidRPr="00DC5C02">
        <w:rPr>
          <w:sz w:val="28"/>
          <w:szCs w:val="28"/>
          <w:lang w:val="en-US"/>
        </w:rPr>
        <w:t xml:space="preserve">) but the mistake prevents X from forming the </w:t>
      </w:r>
      <w:proofErr w:type="spellStart"/>
      <w:r w:rsidRPr="00DC5C02">
        <w:rPr>
          <w:i/>
          <w:iCs/>
          <w:sz w:val="28"/>
          <w:szCs w:val="28"/>
          <w:lang w:val="en-US"/>
        </w:rPr>
        <w:t>mens</w:t>
      </w:r>
      <w:proofErr w:type="spellEnd"/>
      <w:r w:rsidRPr="00DC5C02">
        <w:rPr>
          <w:i/>
          <w:iCs/>
          <w:sz w:val="28"/>
          <w:szCs w:val="28"/>
          <w:lang w:val="en-US"/>
        </w:rPr>
        <w:t xml:space="preserve"> </w:t>
      </w:r>
      <w:proofErr w:type="spellStart"/>
      <w:r w:rsidRPr="00DC5C02">
        <w:rPr>
          <w:i/>
          <w:iCs/>
          <w:sz w:val="28"/>
          <w:szCs w:val="28"/>
          <w:lang w:val="en-US"/>
        </w:rPr>
        <w:t>rea</w:t>
      </w:r>
      <w:proofErr w:type="spellEnd"/>
      <w:r w:rsidRPr="00DC5C02">
        <w:rPr>
          <w:i/>
          <w:iCs/>
          <w:sz w:val="28"/>
          <w:szCs w:val="28"/>
          <w:lang w:val="en-US"/>
        </w:rPr>
        <w:t xml:space="preserve"> </w:t>
      </w:r>
      <w:r w:rsidRPr="00DC5C02">
        <w:rPr>
          <w:sz w:val="28"/>
          <w:szCs w:val="28"/>
          <w:lang w:val="en-US"/>
        </w:rPr>
        <w:t>(because she believes that she is the owner, she is not dishonest, and does not intend to deprive the "owner" of it) so no crime has been committed at this point. However, if she realizes the mistake when she reaches home and could return the scarf to Y yet she dishonestly keeps it, she has now stolen the scarf. Note that there may be civil liability for the torts of trespass to chattels or conversion in either eventuality.</w:t>
      </w:r>
    </w:p>
    <w:p w:rsidR="00C40C00" w:rsidRPr="00DC5C02" w:rsidRDefault="00C40C00">
      <w:pPr>
        <w:rPr>
          <w:lang w:val="en-US"/>
        </w:rPr>
      </w:pPr>
    </w:p>
    <w:sectPr w:rsidR="00C40C00" w:rsidRPr="00DC5C0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useFELayout/>
  </w:compat>
  <w:rsids>
    <w:rsidRoot w:val="00DC5C02"/>
    <w:rsid w:val="00C40C00"/>
    <w:rsid w:val="00DC5C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C5C02"/>
    <w:rPr>
      <w:color w:val="0000FF"/>
      <w:u w:val="single"/>
    </w:rPr>
  </w:style>
  <w:style w:type="paragraph" w:styleId="a4">
    <w:name w:val="Normal (Web)"/>
    <w:basedOn w:val="a"/>
    <w:uiPriority w:val="99"/>
    <w:semiHidden/>
    <w:unhideWhenUsed/>
    <w:rsid w:val="00DC5C0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77434993">
      <w:bodyDiv w:val="1"/>
      <w:marLeft w:val="0"/>
      <w:marRight w:val="0"/>
      <w:marTop w:val="0"/>
      <w:marBottom w:val="0"/>
      <w:divBdr>
        <w:top w:val="none" w:sz="0" w:space="0" w:color="auto"/>
        <w:left w:val="none" w:sz="0" w:space="0" w:color="auto"/>
        <w:bottom w:val="none" w:sz="0" w:space="0" w:color="auto"/>
        <w:right w:val="none" w:sz="0" w:space="0" w:color="auto"/>
      </w:divBdr>
    </w:div>
    <w:div w:id="129671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ewworldencyclopedia.org/entry/Theft" TargetMode="External"/><Relationship Id="rId13" Type="http://schemas.openxmlformats.org/officeDocument/2006/relationships/hyperlink" Target="https://www.newworldencyclopedia.org/entry/Human_being"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newworldencyclopedia.org/entry/Theft" TargetMode="External"/><Relationship Id="rId12" Type="http://schemas.openxmlformats.org/officeDocument/2006/relationships/hyperlink" Target="https://www.newworldencyclopedia.org/entry/Punishment" TargetMode="External"/><Relationship Id="rId17" Type="http://schemas.openxmlformats.org/officeDocument/2006/relationships/hyperlink" Target="https://www.newworldencyclopedia.org/entry/Crime" TargetMode="External"/><Relationship Id="rId2" Type="http://schemas.openxmlformats.org/officeDocument/2006/relationships/settings" Target="settings.xml"/><Relationship Id="rId16" Type="http://schemas.openxmlformats.org/officeDocument/2006/relationships/hyperlink" Target="https://www.newworldencyclopedia.org/entry/Fraud" TargetMode="External"/><Relationship Id="rId1" Type="http://schemas.openxmlformats.org/officeDocument/2006/relationships/styles" Target="styles.xml"/><Relationship Id="rId6" Type="http://schemas.openxmlformats.org/officeDocument/2006/relationships/hyperlink" Target="https://www.newworldencyclopedia.org/entry/Theft" TargetMode="External"/><Relationship Id="rId11" Type="http://schemas.openxmlformats.org/officeDocument/2006/relationships/hyperlink" Target="https://www.newworldencyclopedia.org/entry/Law_enforcement" TargetMode="External"/><Relationship Id="rId5" Type="http://schemas.openxmlformats.org/officeDocument/2006/relationships/hyperlink" Target="https://www.newworldencyclopedia.org/entry/Crime" TargetMode="External"/><Relationship Id="rId15" Type="http://schemas.openxmlformats.org/officeDocument/2006/relationships/hyperlink" Target="https://www.newworldencyclopedia.org/entry/Embezzlement" TargetMode="External"/><Relationship Id="rId10" Type="http://schemas.openxmlformats.org/officeDocument/2006/relationships/hyperlink" Target="https://www.newworldencyclopedia.org/entry/Trespassing" TargetMode="External"/><Relationship Id="rId19" Type="http://schemas.openxmlformats.org/officeDocument/2006/relationships/theme" Target="theme/theme1.xml"/><Relationship Id="rId4" Type="http://schemas.openxmlformats.org/officeDocument/2006/relationships/hyperlink" Target="https://www.newworldencyclopedia.org/entry/Criminal_law" TargetMode="External"/><Relationship Id="rId9" Type="http://schemas.openxmlformats.org/officeDocument/2006/relationships/hyperlink" Target="https://www.newworldencyclopedia.org/entry/Theft" TargetMode="External"/><Relationship Id="rId14" Type="http://schemas.openxmlformats.org/officeDocument/2006/relationships/hyperlink" Target="https://www.newworldencyclopedia.org/entry/Lithuani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581</Words>
  <Characters>3312</Characters>
  <Application>Microsoft Office Word</Application>
  <DocSecurity>0</DocSecurity>
  <Lines>27</Lines>
  <Paragraphs>7</Paragraphs>
  <ScaleCrop>false</ScaleCrop>
  <Company/>
  <LinksUpToDate>false</LinksUpToDate>
  <CharactersWithSpaces>3886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Hrum</dc:creator>
  <cp:keywords/>
  <dc:description/>
  <cp:lastModifiedBy>Hrum</cp:lastModifiedBy>
  <cp:revision>2</cp:revision>
  <dcterms:created xsi:type="dcterms:W3CDTF">2023-03-14T07:42:00Z</dcterms:created>
  <dcterms:modified xsi:type="dcterms:W3CDTF">2023-03-14T07:50:00Z</dcterms:modified>
</cp:coreProperties>
</file>